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ACCIDENT SETTLEMENT LETTER</w:t>
      </w:r>
    </w:p>
    <w:p/>
    <w:p>
      <w:r>
        <w:rPr>
          <w:b/>
          <w:sz w:val="20"/>
        </w:rPr>
        <w:t>PARTIES:</w:t>
      </w:r>
    </w:p>
    <w:p>
      <w:r>
        <w:rPr>
          <w:b w:val="0"/>
          <w:sz w:val="20"/>
        </w:rPr>
        <w:t>Claimant (Injured Party): 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Respondent (At-Fault Party / Insurance Company):</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ACCIDENT DETAILS:</w:t>
      </w:r>
    </w:p>
    <w:p>
      <w:r>
        <w:rPr>
          <w:b w:val="0"/>
          <w:sz w:val="20"/>
        </w:rPr>
        <w:t>Date of Accident: ______________________________________________________</w:t>
      </w:r>
    </w:p>
    <w:p>
      <w:r>
        <w:rPr>
          <w:b w:val="0"/>
          <w:sz w:val="20"/>
        </w:rPr>
        <w:t>Location of Accident: ___________________________________________________</w:t>
      </w:r>
    </w:p>
    <w:p>
      <w:r>
        <w:rPr>
          <w:b w:val="0"/>
          <w:sz w:val="20"/>
        </w:rPr>
        <w:t>Description of Accident:</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MEDICAL TREATMENT AND INJURIES:</w:t>
      </w:r>
    </w:p>
    <w:p>
      <w:r>
        <w:rPr>
          <w:b w:val="0"/>
          <w:sz w:val="20"/>
        </w:rPr>
        <w:t>Description of Injuries: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Medical Providers and Treatment Received:</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DAMAGES AND LOSSES:</w:t>
      </w:r>
    </w:p>
    <w:p>
      <w:r>
        <w:rPr>
          <w:b w:val="0"/>
          <w:sz w:val="20"/>
        </w:rPr>
        <w:t>Medical Expenses: $___________________</w:t>
      </w:r>
    </w:p>
    <w:p>
      <w:r>
        <w:rPr>
          <w:b w:val="0"/>
          <w:sz w:val="20"/>
        </w:rPr>
        <w:t>Property Damage: $____________________</w:t>
      </w:r>
    </w:p>
    <w:p>
      <w:r>
        <w:rPr>
          <w:b w:val="0"/>
          <w:sz w:val="20"/>
        </w:rPr>
        <w:t>Lost Wages: $_________________________</w:t>
      </w:r>
    </w:p>
    <w:p>
      <w:r>
        <w:rPr>
          <w:b w:val="0"/>
          <w:sz w:val="20"/>
        </w:rPr>
        <w:t>Pain and Suffering: $_________________</w:t>
      </w:r>
    </w:p>
    <w:p>
      <w:r>
        <w:rPr>
          <w:b w:val="0"/>
          <w:sz w:val="20"/>
        </w:rPr>
        <w:t>Other Losses (please specify): ___________________________________________</w:t>
      </w:r>
    </w:p>
    <w:p>
      <w:r>
        <w:rPr>
          <w:b w:val="0"/>
          <w:sz w:val="20"/>
        </w:rPr>
        <w:t>________________________________________________________________________</w:t>
      </w:r>
    </w:p>
    <w:p/>
    <w:p>
      <w:r>
        <w:rPr>
          <w:b/>
          <w:sz w:val="20"/>
        </w:rPr>
        <w:t>SETTLEMENT TERMS:</w:t>
      </w:r>
    </w:p>
    <w:p>
      <w:r>
        <w:rPr>
          <w:b w:val="0"/>
          <w:sz w:val="20"/>
        </w:rPr>
        <w:t>1. Settlement Amount:</w:t>
      </w:r>
    </w:p>
    <w:p>
      <w:r>
        <w:rPr>
          <w:b w:val="0"/>
          <w:sz w:val="20"/>
        </w:rPr>
        <w:t>The Respondent agrees to pay the total amount of $________________ (the “Settlement Amount”) to the Claimant in full and final settlement of all claims arising out of the accident described above.</w:t>
      </w:r>
    </w:p>
    <w:p/>
    <w:p>
      <w:r>
        <w:rPr>
          <w:b w:val="0"/>
          <w:sz w:val="20"/>
        </w:rPr>
        <w:t>2. Payment Method:</w:t>
      </w:r>
    </w:p>
    <w:p>
      <w:r>
        <w:rPr>
          <w:b w:val="0"/>
          <w:sz w:val="20"/>
        </w:rPr>
        <w:t>The Settlement Amount shall be paid as follows: _____________________________</w:t>
      </w:r>
    </w:p>
    <w:p>
      <w:r>
        <w:rPr>
          <w:b w:val="0"/>
          <w:sz w:val="20"/>
        </w:rPr>
        <w:t>________________________________________________________________________</w:t>
      </w:r>
    </w:p>
    <w:p/>
    <w:p>
      <w:r>
        <w:rPr>
          <w:b w:val="0"/>
          <w:sz w:val="20"/>
        </w:rPr>
        <w:t>3. Release of Claims:</w:t>
      </w:r>
    </w:p>
    <w:p>
      <w:r>
        <w:rPr>
          <w:b w:val="0"/>
          <w:sz w:val="20"/>
        </w:rPr>
        <w:t>Upon receipt of the Settlement Amount, the Claimant hereby releases, acquits, and forever discharges the Respondent, its agents, representatives, insurers, and assigns from any and all claims, demands, damages, actions, causes of action, or suits of any kind arising out of or related to the accident described herein, including but not limited to claims for personal injury, property damage, lost wages, or any other losses.</w:t>
      </w:r>
    </w:p>
    <w:p/>
    <w:p>
      <w:r>
        <w:rPr>
          <w:b w:val="0"/>
          <w:sz w:val="20"/>
        </w:rPr>
        <w:t>4. No Admission of Liability:</w:t>
      </w:r>
    </w:p>
    <w:p>
      <w:r>
        <w:rPr>
          <w:b w:val="0"/>
          <w:sz w:val="20"/>
        </w:rPr>
        <w:t>This Settlement Letter does not constitute an admission of liability or fault by the Respondent, which expressly denies any such liability.</w:t>
      </w:r>
    </w:p>
    <w:p/>
    <w:p>
      <w:r>
        <w:rPr>
          <w:b w:val="0"/>
          <w:sz w:val="20"/>
        </w:rPr>
        <w:t>5. Confidentiality:</w:t>
      </w:r>
    </w:p>
    <w:p>
      <w:r>
        <w:rPr>
          <w:b w:val="0"/>
          <w:sz w:val="20"/>
        </w:rPr>
        <w:t>The terms and existence of this settlement are confidential and shall not be disclosed to any third party except as required by law or agreed in writing by both parties.</w:t>
      </w:r>
    </w:p>
    <w:p/>
    <w:p>
      <w:r>
        <w:rPr>
          <w:b w:val="0"/>
          <w:sz w:val="20"/>
        </w:rPr>
        <w:t>6. Governing Law and Jurisdiction:</w:t>
      </w:r>
    </w:p>
    <w:p>
      <w:r>
        <w:rPr>
          <w:b w:val="0"/>
          <w:sz w:val="20"/>
        </w:rPr>
        <w:t>This Settlement Letter shall be governed by and construed in accordance with the laws of the United States and the State of _________________, without regard to its conflict of laws principles. Any dispute arising under this Settlement Letter shall be resolved exclusively in the courts located within _____________________.</w:t>
      </w:r>
    </w:p>
    <w:p/>
    <w:p>
      <w:r>
        <w:rPr>
          <w:b w:val="0"/>
          <w:sz w:val="20"/>
        </w:rPr>
        <w:t>7. Entire Agreement:</w:t>
      </w:r>
    </w:p>
    <w:p>
      <w:r>
        <w:rPr>
          <w:b w:val="0"/>
          <w:sz w:val="20"/>
        </w:rPr>
        <w:t>This Settlement Letter constitutes the entire agreement between the parties with respect to the subject matter herein and supersedes all prior negotiations, understandings, and agreements, whether oral or written.</w:t>
      </w:r>
    </w:p>
    <w:p/>
    <w:p>
      <w:r>
        <w:rPr>
          <w:b w:val="0"/>
          <w:sz w:val="20"/>
        </w:rPr>
        <w:t>8. Severability:</w:t>
      </w:r>
    </w:p>
    <w:p>
      <w:r>
        <w:rPr>
          <w:b w:val="0"/>
          <w:sz w:val="20"/>
        </w:rPr>
        <w:t>If any provision of this Settlement Letter is held to be invalid or unenforceable, the remaining provisions shall continue in full force and effect.</w:t>
      </w:r>
    </w:p>
    <w:p/>
    <w:p>
      <w:r>
        <w:rPr>
          <w:b w:val="0"/>
          <w:sz w:val="20"/>
        </w:rPr>
        <w:t>9. Execution:</w:t>
      </w:r>
    </w:p>
    <w:p>
      <w:r>
        <w:rPr>
          <w:b w:val="0"/>
          <w:sz w:val="20"/>
        </w:rPr>
        <w:t>This Settlement Letter may be executed in counterparts, each of which shall be deemed an original, and all of which together shall constitute one and the same instrument. Electronic or facsimile signatures shall be considered valid and binding.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RESPONDENT</w:t>
            </w:r>
          </w:p>
        </w:tc>
      </w:tr>
      <w:tr>
        <w:tc>
          <w:tcPr>
            <w:tcW w:type="dxa" w:w="4986"/>
            <w:tcBorders>
              <w:top w:val="nil"/>
              <w:left w:val="nil"/>
              <w:bottom w:val="nil"/>
              <w:right w:val="nil"/>
              <w:insideH w:val="nil"/>
              <w:insideV w:val="nil"/>
            </w:tcBorders>
          </w:tcPr>
          <w:p>
            <w:pPr>
              <w:jc w:val="center"/>
            </w:pPr>
            <w:r>
              <w:br/>
              <w:br/>
              <w:t>Signature: 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Date: ______________________________________</w:t>
            </w:r>
          </w:p>
        </w:tc>
        <w:tc>
          <w:tcPr>
            <w:tcW w:type="dxa" w:w="4986"/>
            <w:tcBorders>
              <w:top w:val="nil"/>
              <w:left w:val="nil"/>
              <w:bottom w:val="nil"/>
              <w:right w:val="nil"/>
              <w:insideH w:val="nil"/>
              <w:insideV w:val="nil"/>
            </w:tcBorders>
          </w:tcPr>
          <w:p>
            <w:pPr>
              <w:jc w:val="center"/>
            </w:pPr>
            <w:r>
              <w:t>Date: 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https://lettertemplate-us.com/car-accident-settlement-letter/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ar-accident-settlement-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