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 OF INTENT TO RENT RESIDENTIAL PROPERTY</w:t>
      </w:r>
    </w:p>
    <w:p/>
    <w:p>
      <w:r>
        <w:rPr>
          <w:b/>
          <w:sz w:val="20"/>
        </w:rPr>
        <w:t>This Letter of Intent ("LOI") is entered into by and between:</w:t>
      </w:r>
    </w:p>
    <w:p>
      <w:r>
        <w:rPr>
          <w:b w:val="0"/>
          <w:sz w:val="20"/>
        </w:rPr>
        <w:t>Landlord: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pPr>
        <w:jc w:val="center"/>
      </w:pPr>
      <w:r>
        <w:rPr>
          <w:b w:val="0"/>
          <w:sz w:val="20"/>
        </w:rPr>
        <w:t>and</w:t>
      </w:r>
    </w:p>
    <w:p/>
    <w:p>
      <w:r>
        <w:rPr>
          <w:b w:val="0"/>
          <w:sz w:val="20"/>
        </w:rPr>
        <w:t>Tenant: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/>
    <w:p>
      <w:r>
        <w:rPr>
          <w:b/>
          <w:sz w:val="20"/>
        </w:rPr>
        <w:t>1. Property Description</w:t>
      </w:r>
    </w:p>
    <w:p>
      <w:r>
        <w:rPr>
          <w:b w:val="0"/>
          <w:sz w:val="20"/>
        </w:rPr>
        <w:t>The Landlord intends to rent to the Tenant the residential property located at: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Unit/Apt No.: __________________________________________________________</w:t>
      </w:r>
    </w:p>
    <w:p>
      <w:r>
        <w:rPr>
          <w:b w:val="0"/>
          <w:sz w:val="20"/>
        </w:rPr>
        <w:t>City: ____________________________ State: ____________ Zip Code: _______</w:t>
      </w:r>
    </w:p>
    <w:p>
      <w:r>
        <w:rPr>
          <w:b w:val="0"/>
          <w:sz w:val="20"/>
        </w:rPr>
        <w:t>The property includes the following fixtures, appliances, and amenities: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2. Lease Term</w:t>
      </w:r>
    </w:p>
    <w:p>
      <w:r>
        <w:rPr>
          <w:b w:val="0"/>
          <w:sz w:val="20"/>
        </w:rPr>
        <w:t>The intended lease term shall be for a period of ______________ months/years, commencing upon execution of the formal lease agreement and possession by the Tenant.</w:t>
      </w:r>
    </w:p>
    <w:p>
      <w:r>
        <w:rPr>
          <w:b w:val="0"/>
          <w:sz w:val="20"/>
        </w:rPr>
        <w:t>The anticipated move-in date shall be: ________________________________ (to be finalized in lease).</w:t>
      </w:r>
    </w:p>
    <w:p/>
    <w:p>
      <w:r>
        <w:rPr>
          <w:b/>
          <w:sz w:val="20"/>
        </w:rPr>
        <w:t>3. Rent and Payment Terms</w:t>
      </w:r>
    </w:p>
    <w:p>
      <w:r>
        <w:rPr>
          <w:b w:val="0"/>
          <w:sz w:val="20"/>
        </w:rPr>
        <w:t>The monthly rent shall be $________________ payable in advance on the ______________ day of each month.</w:t>
      </w:r>
    </w:p>
    <w:p>
      <w:r>
        <w:rPr>
          <w:b w:val="0"/>
          <w:sz w:val="20"/>
        </w:rPr>
        <w:t>Tenant shall pay a security deposit of $________________ prior to or upon execution of the lease agreement.</w:t>
      </w:r>
    </w:p>
    <w:p>
      <w:r>
        <w:rPr>
          <w:b w:val="0"/>
          <w:sz w:val="20"/>
        </w:rPr>
        <w:t>Payments shall be made to the Landlord at the following address or by other mutually agreed methods: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/>
          <w:sz w:val="20"/>
        </w:rPr>
        <w:t>4. Utilities and Maintenance</w:t>
      </w:r>
    </w:p>
    <w:p>
      <w:r>
        <w:rPr>
          <w:b w:val="0"/>
          <w:sz w:val="20"/>
        </w:rPr>
        <w:t>Tenant is responsible for payment of the following utilities and services: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Landlord shall maintain the property's structural components and systems, including heating, plumbing, electrical, and major appliances, unless otherwise agreed.</w:t>
      </w:r>
    </w:p>
    <w:p>
      <w:r>
        <w:rPr>
          <w:b w:val="0"/>
          <w:sz w:val="20"/>
        </w:rPr>
        <w:t>Tenant agrees to maintain the premises in a clean and orderly condition and to promptly notify Landlord of any needed repairs.</w:t>
      </w:r>
    </w:p>
    <w:p/>
    <w:p>
      <w:r>
        <w:rPr>
          <w:b/>
          <w:sz w:val="20"/>
        </w:rPr>
        <w:t>5. Use of Property</w:t>
      </w:r>
    </w:p>
    <w:p>
      <w:r>
        <w:rPr>
          <w:b w:val="0"/>
          <w:sz w:val="20"/>
        </w:rPr>
        <w:t>The Tenant shall use the premises solely for residential purposes and comply with all applicable laws, ordinances, and regulations.</w:t>
      </w:r>
    </w:p>
    <w:p>
      <w:r>
        <w:rPr>
          <w:b w:val="0"/>
          <w:sz w:val="20"/>
        </w:rPr>
        <w:t>No illegal activities shall be conducted on the premises. Tenant shall not assign or sublet the property without prior written consent of the Landlord.</w:t>
      </w:r>
    </w:p>
    <w:p/>
    <w:p>
      <w:r>
        <w:rPr>
          <w:b/>
          <w:sz w:val="20"/>
        </w:rPr>
        <w:t>6. Condition of Property</w:t>
      </w:r>
    </w:p>
    <w:p>
      <w:r>
        <w:rPr>
          <w:b w:val="0"/>
          <w:sz w:val="20"/>
        </w:rPr>
        <w:t>Tenant acknowledges that a formal inspection will be conducted prior to occupancy and agrees to accept the property in its current condition, subject to any agreed repairs documented in the formal lease.</w:t>
      </w:r>
    </w:p>
    <w:p>
      <w:r>
        <w:rPr>
          <w:b w:val="0"/>
          <w:sz w:val="20"/>
        </w:rPr>
        <w:t>Tenant shall return the property in the same condition, normal wear and tear excepted.</w:t>
      </w:r>
    </w:p>
    <w:p/>
    <w:p>
      <w:r>
        <w:rPr>
          <w:b/>
          <w:sz w:val="20"/>
        </w:rPr>
        <w:t>7. Formal Lease Agreement</w:t>
      </w:r>
    </w:p>
    <w:p>
      <w:r>
        <w:rPr>
          <w:b w:val="0"/>
          <w:sz w:val="20"/>
        </w:rPr>
        <w:t>This LOI is intended to facilitate negotiation and is subject to the execution of a formal, written lease agreement containing mutually agreeable terms. Neither party shall be bound by this LOI except for the provisions related to confidentiality and exclusivity, if applicable.</w:t>
      </w:r>
    </w:p>
    <w:p/>
    <w:p>
      <w:r>
        <w:rPr>
          <w:b/>
          <w:sz w:val="20"/>
        </w:rPr>
        <w:t>8. Confidentiality</w:t>
      </w:r>
    </w:p>
    <w:p>
      <w:r>
        <w:rPr>
          <w:b w:val="0"/>
          <w:sz w:val="20"/>
        </w:rPr>
        <w:t>Both parties agree to keep the terms of this LOI and any related negotiations confidential, except as required by law or with prior written consent of the other party.</w:t>
      </w:r>
    </w:p>
    <w:p/>
    <w:p>
      <w:r>
        <w:rPr>
          <w:b/>
          <w:sz w:val="20"/>
        </w:rPr>
        <w:t>9. Exclusivity</w:t>
      </w:r>
    </w:p>
    <w:p>
      <w:r>
        <w:rPr>
          <w:b w:val="0"/>
          <w:sz w:val="20"/>
        </w:rPr>
        <w:t>For a period of ______________ days following the execution of this LOI, Landlord agrees not to negotiate or enter into any lease agreements with any other potential tenants regarding the Property.</w:t>
      </w:r>
    </w:p>
    <w:p/>
    <w:p>
      <w:r>
        <w:rPr>
          <w:b/>
          <w:sz w:val="20"/>
        </w:rPr>
        <w:t>10. Termination</w:t>
      </w:r>
    </w:p>
    <w:p>
      <w:r>
        <w:rPr>
          <w:b w:val="0"/>
          <w:sz w:val="20"/>
        </w:rPr>
        <w:t>This LOI may be terminated by either party upon written notice if the parties fail to execute a formal lease agreement within ______________ days from the date of this LOI.</w:t>
      </w:r>
    </w:p>
    <w:p>
      <w:r>
        <w:rPr>
          <w:b w:val="0"/>
          <w:sz w:val="20"/>
        </w:rPr>
        <w:t>Termination of this LOI shall not relieve either party from any obligations accrued prior to termination.</w:t>
      </w:r>
    </w:p>
    <w:p/>
    <w:p>
      <w:r>
        <w:rPr>
          <w:b/>
          <w:sz w:val="20"/>
        </w:rPr>
        <w:t>11. Governing Law</w:t>
      </w:r>
    </w:p>
    <w:p>
      <w:r>
        <w:rPr>
          <w:b w:val="0"/>
          <w:sz w:val="20"/>
        </w:rPr>
        <w:t>This LOI shall be governed by and construed in accordance with the laws of the State of ______________________, without regard to its conflict of laws principles.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This LOI constitutes the entire understanding between the parties with respect to the subject matter herein and supersedes all prior discussions, negotiations, and agreements, whether written or oral.</w:t>
      </w:r>
    </w:p>
    <w:p/>
    <w:p>
      <w:r>
        <w:rPr>
          <w:b/>
          <w:sz w:val="20"/>
        </w:rPr>
        <w:t>13. Non-Binding Provisions</w:t>
      </w:r>
    </w:p>
    <w:p>
      <w:r>
        <w:rPr>
          <w:b w:val="0"/>
          <w:sz w:val="20"/>
        </w:rPr>
        <w:t>Except as expressly stated herein, this LOI does not create a binding obligation on either party to enter into a lease agreement.</w:t>
      </w:r>
    </w:p>
    <w:p>
      <w:r>
        <w:rPr>
          <w:b w:val="0"/>
          <w:sz w:val="20"/>
        </w:rPr>
        <w:t>Only the provisions identified as binding shall be enforceable until a formal lease agreement is executed.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https://lettertemplate-us.com/letter-of-intent-rental/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template-us.com/letter-of-intent-rental/" TargetMode="External"/><Relationship Id="rId10" Type="http://schemas.openxmlformats.org/officeDocument/2006/relationships/hyperlink" Target="https://letter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